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rsidTr="003F41F6">
        <w:trPr>
          <w:jc w:val="center"/>
        </w:trPr>
        <w:tc>
          <w:tcPr>
            <w:tcW w:w="9776" w:type="dxa"/>
            <w:gridSpan w:val="4"/>
            <w:shd w:val="clear" w:color="auto" w:fill="D9D9D9" w:themeFill="background1" w:themeFillShade="D9"/>
          </w:tcPr>
          <w:p w:rsidR="005222C5" w:rsidRPr="001905CA" w:rsidRDefault="005222C5" w:rsidP="0021688A">
            <w:pPr>
              <w:pStyle w:val="a4"/>
              <w:jc w:val="center"/>
              <w:rPr>
                <w:rFonts w:ascii="Times New Roman" w:eastAsia="標楷體" w:hAnsi="Times New Roman" w:cs="Times New Roman"/>
                <w:color w:val="000000" w:themeColor="text1"/>
                <w:sz w:val="28"/>
                <w:szCs w:val="28"/>
              </w:rPr>
            </w:pPr>
            <w:bookmarkStart w:id="0" w:name="_GoBack"/>
            <w:bookmarkEnd w:id="0"/>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r w:rsidRPr="001905CA">
              <w:rPr>
                <w:rFonts w:ascii="Times New Roman" w:eastAsia="標楷體" w:hAnsi="Times New Roman" w:cs="Times New Roman"/>
                <w:color w:val="000000" w:themeColor="text1"/>
                <w:sz w:val="28"/>
                <w:szCs w:val="28"/>
              </w:rPr>
              <w:t>教師線上研習課程一覽表</w:t>
            </w:r>
          </w:p>
        </w:tc>
      </w:tr>
      <w:tr w:rsidR="005408BC" w:rsidRPr="004953E7" w:rsidTr="003F41F6">
        <w:trPr>
          <w:jc w:val="center"/>
        </w:trPr>
        <w:tc>
          <w:tcPr>
            <w:tcW w:w="177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全教網課程代碼</w:t>
            </w:r>
          </w:p>
        </w:tc>
      </w:tr>
      <w:tr w:rsidR="001905CA" w:rsidRPr="004953E7" w:rsidTr="003F41F6">
        <w:trPr>
          <w:jc w:val="center"/>
        </w:trPr>
        <w:tc>
          <w:tcPr>
            <w:tcW w:w="1776" w:type="dxa"/>
            <w:shd w:val="clear" w:color="auto" w:fill="F2F2F2" w:themeFill="background1" w:themeFillShade="F2"/>
          </w:tcPr>
          <w:p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在工作當中是否感覺到疲憊、耗能，這時候我們有一些恢復的方式，一起思考如何在百忙中充電，並且將生活中的小空檔當作自己回復的時間，時刻關注自己身心才能為自己身邊的人加油打氣～</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佳哉！有你有我－促進親師合作與溝通</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個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rsidTr="003F41F6">
        <w:trPr>
          <w:jc w:val="center"/>
        </w:trPr>
        <w:tc>
          <w:tcPr>
            <w:tcW w:w="1776" w:type="dxa"/>
            <w:shd w:val="clear" w:color="auto" w:fill="F2F2F2" w:themeFill="background1" w:themeFillShade="F2"/>
          </w:tcPr>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一</w:t>
            </w:r>
            <w:r w:rsidRPr="004D7D03">
              <w:rPr>
                <w:rFonts w:ascii="標楷體" w:eastAsia="標楷體" w:hAnsi="標楷體" w:cs="Times New Roman"/>
                <w:color w:val="000000" w:themeColor="text1"/>
                <w:szCs w:val="24"/>
              </w:rPr>
              <w:t>)</w:t>
            </w:r>
          </w:p>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普及，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「記」得再「憶」起的日子 – 談失智症的預防與照護</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4942538</w:t>
            </w:r>
          </w:p>
        </w:tc>
      </w:tr>
      <w:tr w:rsidR="00A96668" w:rsidRPr="004953E7" w:rsidTr="003F41F6">
        <w:trPr>
          <w:jc w:val="center"/>
        </w:trPr>
        <w:tc>
          <w:tcPr>
            <w:tcW w:w="9776" w:type="dxa"/>
            <w:gridSpan w:val="4"/>
            <w:shd w:val="clear" w:color="auto" w:fill="F2F2F2" w:themeFill="background1" w:themeFillShade="F2"/>
            <w:vAlign w:val="center"/>
          </w:tcPr>
          <w:p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本場講座透過衛教影片、案例分享和照護新知，介紹失智症的照顧訣竅，認識失智症的危險因子，協助教師學習如何照顧已罹患失智症的家人，或關照自己和家人以預防失智症。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、失智症高風險因子、失智症預防、介紹照顧資源等。</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我們怎們了？－洞察伴侶關係中隱藏的惡性循環</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4942542</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4D7D03" w:rsidRDefault="000D4002" w:rsidP="000D4002">
            <w:pPr>
              <w:pStyle w:val="a4"/>
              <w:jc w:val="center"/>
            </w:pPr>
            <w:r w:rsidRPr="000D4002">
              <w:rPr>
                <w:rFonts w:ascii="Times New Roman" w:hAnsi="Times New Roman" w:cs="Times New Roman"/>
              </w:rPr>
              <w:t>4942547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職場衝突可說是在職涯中的一大考驗，衝突一定有它的意義，提醒著我們需要去正視關係中的一些議題。爭執很常源於對工作上的在意，但也可能是對於現狀的不滿或是彼此有著相異的期待。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灌溉、新生：入小學學前轉銜預備</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對爸媽而言，當注意到日常餐桌的情緒時，就開始醞釀傾聽的習慣，在遊戲中想像與預備著孩子養成專注地習慣，堆砌親子良性互動的基石。</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此外，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rsidR="00F832E9" w:rsidRPr="004D7D03" w:rsidRDefault="00F832E9">
      <w:pPr>
        <w:rPr>
          <w:color w:val="000000" w:themeColor="text1"/>
        </w:rPr>
      </w:pPr>
    </w:p>
    <w:p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rsidR="00105E01" w:rsidRDefault="00105E01" w:rsidP="0021688A">
      <w:pPr>
        <w:pStyle w:val="a4"/>
        <w:rPr>
          <w:rFonts w:ascii="Times New Roman" w:hAnsi="Times New Roman" w:cs="Times New Roman"/>
          <w:color w:val="000000" w:themeColor="text1"/>
        </w:rPr>
      </w:pPr>
    </w:p>
    <w:p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BA6" w:rsidRDefault="004B1BA6" w:rsidP="005222C5">
      <w:r>
        <w:separator/>
      </w:r>
    </w:p>
  </w:endnote>
  <w:endnote w:type="continuationSeparator" w:id="0">
    <w:p w:rsidR="004B1BA6" w:rsidRDefault="004B1BA6"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BA6" w:rsidRDefault="004B1BA6" w:rsidP="005222C5">
      <w:r>
        <w:separator/>
      </w:r>
    </w:p>
  </w:footnote>
  <w:footnote w:type="continuationSeparator" w:id="0">
    <w:p w:rsidR="004B1BA6" w:rsidRDefault="004B1BA6"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8A"/>
    <w:rsid w:val="0002267C"/>
    <w:rsid w:val="00040D2B"/>
    <w:rsid w:val="000A5FEB"/>
    <w:rsid w:val="000D4002"/>
    <w:rsid w:val="00105E01"/>
    <w:rsid w:val="0017353C"/>
    <w:rsid w:val="001905CA"/>
    <w:rsid w:val="0021688A"/>
    <w:rsid w:val="00286D01"/>
    <w:rsid w:val="002A3AFB"/>
    <w:rsid w:val="002E778C"/>
    <w:rsid w:val="00356D10"/>
    <w:rsid w:val="003D1EE9"/>
    <w:rsid w:val="003F41F6"/>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UnresolvedMention">
    <w:name w:val="Unresolved Mention"/>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許玟琪</cp:lastModifiedBy>
  <cp:revision>2</cp:revision>
  <cp:lastPrinted>2023-08-23T08:24:00Z</cp:lastPrinted>
  <dcterms:created xsi:type="dcterms:W3CDTF">2025-03-03T07:01:00Z</dcterms:created>
  <dcterms:modified xsi:type="dcterms:W3CDTF">2025-03-03T07:01:00Z</dcterms:modified>
</cp:coreProperties>
</file>