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4B" w:rsidRPr="00B60696" w:rsidRDefault="00A5294B" w:rsidP="00A5294B">
      <w:pPr>
        <w:autoSpaceDE w:val="0"/>
        <w:autoSpaceDN w:val="0"/>
        <w:snapToGrid w:val="0"/>
        <w:spacing w:line="400" w:lineRule="exact"/>
        <w:ind w:leftChars="-177" w:left="-389" w:rightChars="-142" w:right="-312"/>
        <w:jc w:val="center"/>
        <w:rPr>
          <w:rFonts w:ascii="標楷體" w:eastAsia="標楷體" w:hAnsi="標楷體"/>
          <w:sz w:val="28"/>
          <w:szCs w:val="28"/>
          <w:lang w:eastAsia="zh-TW"/>
        </w:rPr>
      </w:pPr>
      <w:r w:rsidRPr="00B60696">
        <w:rPr>
          <w:rFonts w:ascii="標楷體" w:eastAsia="標楷體" w:hAnsi="標楷體" w:hint="eastAsia"/>
          <w:sz w:val="28"/>
          <w:szCs w:val="28"/>
          <w:lang w:eastAsia="zh-TW"/>
        </w:rPr>
        <w:t>桃園市</w:t>
      </w:r>
      <w:r w:rsidRPr="00B60696">
        <w:rPr>
          <w:rFonts w:ascii="標楷體" w:eastAsia="標楷體" w:hAnsi="標楷體"/>
          <w:sz w:val="28"/>
          <w:szCs w:val="28"/>
          <w:lang w:eastAsia="zh-TW"/>
        </w:rPr>
        <w:t>107</w:t>
      </w:r>
      <w:r w:rsidRPr="00B60696">
        <w:rPr>
          <w:rFonts w:ascii="標楷體" w:eastAsia="標楷體" w:hAnsi="標楷體" w:hint="eastAsia"/>
          <w:sz w:val="28"/>
          <w:szCs w:val="28"/>
          <w:lang w:eastAsia="zh-TW"/>
        </w:rPr>
        <w:t>學年度精進國民中小學教師教學專業與課程品質整體推動計畫</w:t>
      </w:r>
    </w:p>
    <w:p w:rsidR="004C23EA" w:rsidRDefault="004C23EA" w:rsidP="004C23EA">
      <w:pPr>
        <w:widowControl w:val="0"/>
        <w:spacing w:after="0" w:line="0" w:lineRule="atLeast"/>
        <w:jc w:val="center"/>
        <w:rPr>
          <w:rFonts w:ascii="標楷體" w:eastAsia="標楷體" w:hAnsi="標楷體"/>
          <w:b/>
          <w:color w:val="000000"/>
          <w:kern w:val="2"/>
          <w:sz w:val="28"/>
          <w:szCs w:val="28"/>
          <w:lang w:eastAsia="zh-TW"/>
        </w:rPr>
      </w:pPr>
      <w:r w:rsidRPr="009A782F">
        <w:rPr>
          <w:rFonts w:ascii="標楷體" w:eastAsia="標楷體" w:hAnsi="標楷體" w:hint="eastAsia"/>
          <w:b/>
          <w:color w:val="000000"/>
          <w:kern w:val="2"/>
          <w:sz w:val="28"/>
          <w:szCs w:val="28"/>
          <w:lang w:eastAsia="zh-TW"/>
        </w:rPr>
        <w:t>桃園市素養導向教學公開課博覽會實施計畫</w:t>
      </w:r>
    </w:p>
    <w:p w:rsidR="004C23EA" w:rsidRPr="009D167E" w:rsidRDefault="004C23EA" w:rsidP="004C23EA">
      <w:pPr>
        <w:widowControl w:val="0"/>
        <w:spacing w:after="0" w:line="0" w:lineRule="atLeast"/>
        <w:jc w:val="center"/>
        <w:rPr>
          <w:rFonts w:ascii="標楷體" w:eastAsia="標楷體" w:hAnsi="標楷體"/>
          <w:b/>
          <w:color w:val="000000"/>
          <w:kern w:val="2"/>
          <w:sz w:val="20"/>
          <w:szCs w:val="28"/>
          <w:lang w:eastAsia="zh-TW"/>
        </w:rPr>
      </w:pPr>
      <w:r w:rsidRPr="009D167E">
        <w:rPr>
          <w:rFonts w:ascii="標楷體" w:eastAsia="標楷體" w:hAnsi="標楷體" w:hint="eastAsia"/>
          <w:b/>
          <w:color w:val="000000"/>
          <w:kern w:val="2"/>
          <w:sz w:val="20"/>
          <w:szCs w:val="28"/>
          <w:lang w:eastAsia="zh-TW"/>
        </w:rPr>
        <w:t>(項次77</w:t>
      </w:r>
      <w:r w:rsidRPr="009D167E">
        <w:rPr>
          <w:rFonts w:ascii="標楷體" w:eastAsia="標楷體" w:hAnsi="標楷體"/>
          <w:b/>
          <w:color w:val="000000"/>
          <w:kern w:val="2"/>
          <w:sz w:val="20"/>
          <w:szCs w:val="28"/>
          <w:lang w:eastAsia="zh-TW"/>
        </w:rPr>
        <w:t>)</w:t>
      </w:r>
    </w:p>
    <w:p w:rsidR="004C23EA" w:rsidRPr="009A782F" w:rsidRDefault="004C23EA" w:rsidP="004C23EA">
      <w:pPr>
        <w:widowControl w:val="0"/>
        <w:spacing w:after="0" w:line="0" w:lineRule="atLeast"/>
        <w:rPr>
          <w:rFonts w:ascii="標楷體" w:eastAsia="標楷體" w:hAnsi="標楷體"/>
          <w:kern w:val="2"/>
          <w:sz w:val="23"/>
          <w:szCs w:val="23"/>
          <w:lang w:eastAsia="zh-TW"/>
        </w:rPr>
      </w:pP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壹、依據：</w:t>
      </w:r>
      <w:r w:rsidRPr="009A782F">
        <w:rPr>
          <w:rFonts w:ascii="標楷體" w:eastAsia="標楷體" w:hAnsi="標楷體" w:hint="eastAsia"/>
          <w:kern w:val="2"/>
          <w:sz w:val="23"/>
          <w:szCs w:val="23"/>
          <w:lang w:eastAsia="zh-TW"/>
        </w:rPr>
        <w:t>十二年國民基本教育課程綱要總綱。</w:t>
      </w:r>
    </w:p>
    <w:p w:rsidR="004C23EA" w:rsidRPr="009A782F" w:rsidRDefault="004C23EA" w:rsidP="004C23EA">
      <w:pPr>
        <w:widowControl w:val="0"/>
        <w:spacing w:after="0" w:line="0" w:lineRule="atLeast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貳、目標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：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一、</w:t>
      </w: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>推動十二年國民基本教育課程綱要總綱實施。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 xml:space="preserve">    二、建構教師專業支持系統與教學知能分享機制。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 xml:space="preserve">    三、透過教師共同備課、觀課、議課之實踐歷程，提升教師教學與課程專業能力。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 xml:space="preserve">    四、</w:t>
      </w: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活化教師教學知能、透過分享與交流，</w:t>
      </w: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>精進課堂教學品質。</w:t>
      </w: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    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 xml:space="preserve">    五、落實聚焦以學生學習為中心的教學實踐，精進各領域教師課堂活化教學之能力，促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Times New Roman" w:cs="標楷體" w:hint="eastAsia"/>
          <w:color w:val="000000"/>
          <w:sz w:val="24"/>
          <w:szCs w:val="24"/>
          <w:lang w:eastAsia="zh-TW"/>
        </w:rPr>
        <w:t xml:space="preserve">        進學生有效學習。建構自主、互動、共好的學習模式。</w:t>
      </w:r>
    </w:p>
    <w:p w:rsidR="004C23EA" w:rsidRPr="009A782F" w:rsidRDefault="004C23EA" w:rsidP="004C23EA">
      <w:pPr>
        <w:widowControl w:val="0"/>
        <w:autoSpaceDE w:val="0"/>
        <w:autoSpaceDN w:val="0"/>
        <w:adjustRightInd w:val="0"/>
        <w:spacing w:after="81" w:line="240" w:lineRule="auto"/>
        <w:rPr>
          <w:rFonts w:ascii="標楷體" w:eastAsia="標楷體" w:hAnsi="Times New Roman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參、實施方式：</w:t>
      </w:r>
    </w:p>
    <w:p w:rsidR="004C23EA" w:rsidRPr="009A782F" w:rsidRDefault="004C23EA" w:rsidP="004C23EA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一、主辦單位：桃園市政府教育局</w:t>
      </w:r>
    </w:p>
    <w:p w:rsidR="004C23EA" w:rsidRDefault="004C23EA" w:rsidP="004C23EA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二、承辦單位：</w:t>
      </w:r>
      <w:r w:rsidR="00AC08EB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桃園市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立</w:t>
      </w:r>
      <w:r w:rsidR="00AC08EB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光明國民中學</w:t>
      </w:r>
      <w:r w:rsidR="00AC08EB"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、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桃園市國教輔導團</w:t>
      </w:r>
    </w:p>
    <w:p w:rsidR="00AC08EB" w:rsidRPr="009A782F" w:rsidRDefault="00AC08EB" w:rsidP="00AC08EB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三、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辦理時間：108年</w:t>
      </w: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4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月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22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日（星期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一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）8：</w:t>
      </w:r>
      <w:r w:rsidR="004042F1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1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0</w:t>
      </w:r>
      <w:r w:rsidRPr="009A782F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-1</w:t>
      </w:r>
      <w:r w:rsidR="004042F1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6</w:t>
      </w:r>
      <w:r w:rsidRPr="009A782F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：00</w:t>
      </w:r>
    </w:p>
    <w:p w:rsidR="00AC08EB" w:rsidRPr="00AC08EB" w:rsidRDefault="00AC08EB" w:rsidP="004C23EA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四、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辦理地點：</w:t>
      </w: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桃園市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立</w:t>
      </w: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光明國民中學5樓視聽教室</w:t>
      </w:r>
    </w:p>
    <w:p w:rsidR="00AC08EB" w:rsidRPr="00AC08EB" w:rsidRDefault="00AC08EB" w:rsidP="004C23EA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五、活動流程表</w:t>
      </w:r>
      <w:r>
        <w:rPr>
          <w:rFonts w:ascii="新細明體" w:hAnsi="新細明體" w:hint="eastAsia"/>
          <w:color w:val="000000"/>
          <w:kern w:val="2"/>
          <w:sz w:val="24"/>
          <w:szCs w:val="24"/>
          <w:lang w:eastAsia="zh-TW"/>
        </w:rPr>
        <w:t>：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詳如</w:t>
      </w: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附件一</w:t>
      </w:r>
    </w:p>
    <w:p w:rsidR="00C83E1B" w:rsidRDefault="00AC08EB" w:rsidP="002177D2">
      <w:pPr>
        <w:widowControl w:val="0"/>
        <w:autoSpaceDE w:val="0"/>
        <w:autoSpaceDN w:val="0"/>
        <w:adjustRightInd w:val="0"/>
        <w:spacing w:after="0" w:line="240" w:lineRule="auto"/>
        <w:ind w:left="425" w:hangingChars="177" w:hanging="425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肆、參加對象：</w:t>
      </w:r>
    </w:p>
    <w:p w:rsidR="00EC3897" w:rsidRPr="00C57965" w:rsidRDefault="00AC08EB" w:rsidP="00C57965">
      <w:pPr>
        <w:widowControl w:val="0"/>
        <w:autoSpaceDE w:val="0"/>
        <w:autoSpaceDN w:val="0"/>
        <w:adjustRightInd w:val="0"/>
        <w:spacing w:after="0" w:line="240" w:lineRule="auto"/>
        <w:ind w:left="445"/>
        <w:rPr>
          <w:rFonts w:ascii="標楷體" w:eastAsia="標楷體" w:hAnsi="標楷體"/>
          <w:kern w:val="2"/>
          <w:sz w:val="24"/>
          <w:szCs w:val="24"/>
          <w:lang w:eastAsia="zh-TW"/>
        </w:rPr>
      </w:pPr>
      <w:bookmarkStart w:id="0" w:name="_GoBack"/>
      <w:bookmarkEnd w:id="0"/>
      <w:r w:rsidRPr="00C57965">
        <w:rPr>
          <w:rFonts w:ascii="標楷體" w:eastAsia="標楷體" w:hAnsi="Times New Roman" w:cs="標楷體" w:hint="eastAsia"/>
          <w:color w:val="000000"/>
          <w:sz w:val="23"/>
          <w:szCs w:val="23"/>
          <w:lang w:eastAsia="zh-TW"/>
        </w:rPr>
        <w:t>全國國民中學現職教師及代理代課教師</w:t>
      </w:r>
      <w:r w:rsidR="00EC3897" w:rsidRPr="00C57965">
        <w:rPr>
          <w:rFonts w:ascii="新細明體" w:hAnsi="新細明體" w:cs="標楷體" w:hint="eastAsia"/>
          <w:color w:val="000000"/>
          <w:sz w:val="23"/>
          <w:szCs w:val="23"/>
          <w:lang w:eastAsia="zh-TW"/>
        </w:rPr>
        <w:t>，</w:t>
      </w:r>
      <w:r w:rsidR="007D34AD" w:rsidRPr="00C57965">
        <w:rPr>
          <w:rFonts w:ascii="標楷體" w:eastAsia="標楷體" w:hAnsi="Times New Roman" w:cs="標楷體" w:hint="eastAsia"/>
          <w:color w:val="000000"/>
          <w:sz w:val="23"/>
          <w:szCs w:val="23"/>
          <w:lang w:eastAsia="zh-TW"/>
        </w:rPr>
        <w:t>研習人員以錄取名單為準</w:t>
      </w:r>
      <w:r w:rsidRPr="00C57965">
        <w:rPr>
          <w:rFonts w:ascii="標楷體" w:eastAsia="標楷體" w:hAnsi="Times New Roman" w:cs="標楷體" w:hint="eastAsia"/>
          <w:color w:val="000000"/>
          <w:sz w:val="23"/>
          <w:szCs w:val="23"/>
          <w:lang w:eastAsia="zh-TW"/>
        </w:rPr>
        <w:t>。</w:t>
      </w:r>
    </w:p>
    <w:p w:rsidR="00AC08EB" w:rsidRPr="009A782F" w:rsidRDefault="00AC08EB" w:rsidP="00AC08EB">
      <w:pPr>
        <w:widowControl w:val="0"/>
        <w:spacing w:after="0" w:line="240" w:lineRule="auto"/>
        <w:ind w:leftChars="1" w:left="566" w:hangingChars="235" w:hanging="564"/>
        <w:rPr>
          <w:rFonts w:ascii="標楷體" w:eastAsia="標楷體" w:hAnsi="標楷體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/>
          <w:kern w:val="2"/>
          <w:sz w:val="24"/>
          <w:szCs w:val="24"/>
          <w:lang w:eastAsia="zh-TW"/>
        </w:rPr>
        <w:t>伍、</w:t>
      </w:r>
      <w:r w:rsidRPr="009A782F">
        <w:rPr>
          <w:rFonts w:ascii="標楷體" w:eastAsia="標楷體" w:hAnsi="標楷體" w:hint="eastAsia"/>
          <w:kern w:val="2"/>
          <w:sz w:val="24"/>
          <w:szCs w:val="24"/>
          <w:lang w:eastAsia="zh-TW"/>
        </w:rPr>
        <w:t>報名方式與研習場次：</w:t>
      </w:r>
    </w:p>
    <w:p w:rsidR="00AC08EB" w:rsidRPr="009A782F" w:rsidRDefault="00AC08EB" w:rsidP="00AC08EB">
      <w:pPr>
        <w:widowControl w:val="0"/>
        <w:spacing w:after="0" w:line="240" w:lineRule="atLeast"/>
        <w:ind w:leftChars="200" w:left="920" w:hangingChars="200" w:hanging="48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一、可透過</w:t>
      </w:r>
      <w:r w:rsidR="00F01CE3">
        <w:rPr>
          <w:rFonts w:ascii="標楷體" w:eastAsia="標楷體" w:hAnsi="標楷體"/>
          <w:szCs w:val="24"/>
          <w:lang w:eastAsia="zh-TW"/>
        </w:rPr>
        <w:t>「全國教師在職進修資訊網」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線上報名參加，</w:t>
      </w:r>
      <w:r w:rsidR="001B3F61" w:rsidRPr="002132A0">
        <w:rPr>
          <w:rFonts w:ascii="標楷體" w:eastAsia="標楷體" w:hAnsi="標楷體"/>
          <w:szCs w:val="24"/>
          <w:lang w:eastAsia="zh-TW"/>
        </w:rPr>
        <w:t>網址如下：</w:t>
      </w:r>
      <w:hyperlink r:id="rId7" w:history="1">
        <w:r w:rsidR="001B3F61" w:rsidRPr="002132A0">
          <w:rPr>
            <w:rFonts w:ascii="標楷體" w:eastAsia="標楷體" w:hAnsi="標楷體"/>
            <w:szCs w:val="24"/>
            <w:lang w:eastAsia="zh-TW"/>
          </w:rPr>
          <w:t>http://www2.inservice.edu.tw/</w:t>
        </w:r>
      </w:hyperlink>
      <w:r w:rsidRPr="00803C95">
        <w:rPr>
          <w:rFonts w:ascii="標楷體" w:eastAsia="標楷體" w:hAnsi="標楷體" w:hint="eastAsia"/>
          <w:kern w:val="2"/>
          <w:sz w:val="24"/>
          <w:szCs w:val="24"/>
          <w:lang w:eastAsia="zh-TW"/>
        </w:rPr>
        <w:t>，課程代碼:</w:t>
      </w:r>
      <w:r w:rsidR="00803C95" w:rsidRPr="00803C95">
        <w:rPr>
          <w:rFonts w:ascii="標楷體" w:eastAsia="標楷體" w:hAnsi="標楷體" w:hint="eastAsia"/>
          <w:kern w:val="2"/>
          <w:sz w:val="24"/>
          <w:szCs w:val="24"/>
          <w:lang w:eastAsia="zh-TW"/>
        </w:rPr>
        <w:t>2556240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，報名日期為即日起至108年</w:t>
      </w:r>
      <w:r w:rsidR="004203A9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4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月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22</w:t>
      </w:r>
      <w:r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日止。</w:t>
      </w:r>
    </w:p>
    <w:p w:rsidR="00AC08EB" w:rsidRPr="009A782F" w:rsidRDefault="00B07DC2" w:rsidP="00B07DC2">
      <w:pPr>
        <w:widowControl w:val="0"/>
        <w:adjustRightInd w:val="0"/>
        <w:snapToGrid w:val="0"/>
        <w:spacing w:after="0" w:line="440" w:lineRule="exact"/>
        <w:ind w:left="850" w:hangingChars="354" w:hanging="850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 xml:space="preserve">    </w:t>
      </w:r>
      <w:r w:rsidR="00AC08EB" w:rsidRPr="009A782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二、</w:t>
      </w: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預計</w:t>
      </w:r>
      <w:r w:rsidRPr="00F01CE3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錄取參加人數</w:t>
      </w:r>
      <w:r w:rsidR="007D34AD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15</w:t>
      </w:r>
      <w:r w:rsidRPr="00F01CE3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0</w:t>
      </w:r>
      <w:r w:rsidRPr="00F01CE3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>名，惠請所屬參加人員公(差)假登記（課務自理），全程參加者核予6小時研習時數；</w:t>
      </w:r>
      <w:r w:rsidRPr="00F01CE3"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t>請參與研習教師務必確實完成簽到、簽退。</w:t>
      </w:r>
    </w:p>
    <w:p w:rsidR="00EC3897" w:rsidRPr="009A782F" w:rsidRDefault="00EC3897" w:rsidP="00EC3897">
      <w:pPr>
        <w:widowControl w:val="0"/>
        <w:spacing w:after="0" w:line="240" w:lineRule="auto"/>
        <w:ind w:leftChars="1" w:left="566" w:hangingChars="235" w:hanging="564"/>
        <w:rPr>
          <w:rFonts w:ascii="標楷體" w:eastAsia="標楷體" w:hAnsi="標楷體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hint="eastAsia"/>
          <w:kern w:val="2"/>
          <w:sz w:val="24"/>
          <w:szCs w:val="24"/>
          <w:lang w:eastAsia="zh-TW"/>
        </w:rPr>
        <w:t>陸、注意事項：</w:t>
      </w:r>
    </w:p>
    <w:p w:rsidR="002177D2" w:rsidRPr="007D34AD" w:rsidRDefault="002177D2" w:rsidP="002177D2">
      <w:pPr>
        <w:widowControl w:val="0"/>
        <w:numPr>
          <w:ilvl w:val="0"/>
          <w:numId w:val="2"/>
        </w:numPr>
        <w:adjustRightInd w:val="0"/>
        <w:snapToGrid w:val="0"/>
        <w:spacing w:after="0" w:line="440" w:lineRule="exact"/>
        <w:ind w:left="595" w:hanging="169"/>
        <w:rPr>
          <w:rFonts w:ascii="標楷體" w:eastAsia="標楷體" w:hAnsi="標楷體"/>
          <w:sz w:val="24"/>
          <w:szCs w:val="24"/>
          <w:lang w:eastAsia="zh-TW"/>
        </w:rPr>
      </w:pPr>
      <w:r w:rsidRPr="007D34AD">
        <w:rPr>
          <w:rFonts w:ascii="標楷體" w:eastAsia="標楷體" w:hAnsi="標楷體"/>
          <w:sz w:val="24"/>
          <w:szCs w:val="24"/>
          <w:lang w:eastAsia="zh-TW"/>
        </w:rPr>
        <w:t>本研習提供午餐，完成報名研習之教師，請務必準時參加。</w:t>
      </w:r>
    </w:p>
    <w:p w:rsidR="002177D2" w:rsidRPr="007D34AD" w:rsidRDefault="002177D2" w:rsidP="002177D2">
      <w:pPr>
        <w:widowControl w:val="0"/>
        <w:numPr>
          <w:ilvl w:val="0"/>
          <w:numId w:val="2"/>
        </w:numPr>
        <w:adjustRightInd w:val="0"/>
        <w:snapToGrid w:val="0"/>
        <w:spacing w:after="0" w:line="440" w:lineRule="exact"/>
        <w:ind w:left="595" w:hanging="169"/>
        <w:rPr>
          <w:rFonts w:ascii="標楷體" w:eastAsia="標楷體" w:hAnsi="標楷體"/>
          <w:sz w:val="24"/>
          <w:szCs w:val="24"/>
          <w:lang w:eastAsia="zh-TW"/>
        </w:rPr>
      </w:pPr>
      <w:r w:rsidRPr="007D34AD">
        <w:rPr>
          <w:rFonts w:ascii="標楷體" w:eastAsia="標楷體" w:hAnsi="標楷體"/>
          <w:sz w:val="24"/>
          <w:szCs w:val="24"/>
          <w:lang w:eastAsia="zh-TW"/>
        </w:rPr>
        <w:t>為避免場地停車位不足，請盡量共乘或利用大眾運輸工具前往</w:t>
      </w:r>
      <w:r w:rsidRPr="007D34AD">
        <w:rPr>
          <w:rFonts w:ascii="標楷體" w:eastAsia="標楷體" w:hAnsi="標楷體" w:hint="eastAsia"/>
          <w:sz w:val="24"/>
          <w:szCs w:val="24"/>
          <w:lang w:eastAsia="zh-TW"/>
        </w:rPr>
        <w:t>研習會場</w:t>
      </w:r>
      <w:r w:rsidRPr="007D34AD">
        <w:rPr>
          <w:rFonts w:ascii="標楷體" w:eastAsia="標楷體" w:hAnsi="標楷體"/>
          <w:sz w:val="24"/>
          <w:szCs w:val="24"/>
          <w:lang w:eastAsia="zh-TW"/>
        </w:rPr>
        <w:t>。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柒、經費：辦理本項活動所需之經費，由桃園市政府教育局相關經費項下支應。經費概算表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       詳如附件</w:t>
      </w:r>
      <w:r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二</w:t>
      </w: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。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捌、獎勵：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一、擔任公開課博覽會授課教師，有具體事實，圓滿達成任務，由所屬學校本權責核敘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    嘉獎乙次。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二、承辦本活動相關人員，依據「公立高級中等以下學校校長成績考核辦法」、「公立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    高級中等以下學校教師成績考核辦法」及「桃園市市立各級學校及幼兒園教職員獎</w:t>
      </w:r>
    </w:p>
    <w:p w:rsidR="00EC3897" w:rsidRPr="009A782F" w:rsidRDefault="00EC3897" w:rsidP="00EC3897">
      <w:pPr>
        <w:widowControl w:val="0"/>
        <w:autoSpaceDE w:val="0"/>
        <w:autoSpaceDN w:val="0"/>
        <w:adjustRightInd w:val="0"/>
        <w:spacing w:after="0" w:line="240" w:lineRule="auto"/>
        <w:rPr>
          <w:rFonts w:ascii="標楷體" w:eastAsia="標楷體" w:hAnsi="標楷體" w:cs="標楷體"/>
          <w:color w:val="000000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 xml:space="preserve">        懲要點」規定，核予獎勵。</w:t>
      </w:r>
    </w:p>
    <w:p w:rsidR="00AC08EB" w:rsidRDefault="00EC3897" w:rsidP="00EC3897">
      <w:pPr>
        <w:widowControl w:val="0"/>
        <w:spacing w:after="0" w:line="240" w:lineRule="atLeast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9A782F">
        <w:rPr>
          <w:rFonts w:ascii="標楷體" w:eastAsia="標楷體" w:hAnsi="標楷體" w:cs="標楷體" w:hint="eastAsia"/>
          <w:color w:val="000000"/>
          <w:sz w:val="24"/>
          <w:szCs w:val="24"/>
          <w:lang w:eastAsia="zh-TW"/>
        </w:rPr>
        <w:t>玖、</w:t>
      </w:r>
      <w:r w:rsidRPr="009A782F">
        <w:rPr>
          <w:rFonts w:ascii="標楷體" w:eastAsia="標楷體" w:hAnsi="Times New Roman" w:cs="標楷體" w:hint="eastAsia"/>
          <w:color w:val="000000"/>
          <w:sz w:val="23"/>
          <w:szCs w:val="23"/>
          <w:lang w:eastAsia="zh-TW"/>
        </w:rPr>
        <w:t>本計畫經桃園市府教育局核准後實施，修正時亦同。</w:t>
      </w:r>
    </w:p>
    <w:p w:rsidR="0074700F" w:rsidRDefault="00EC3897" w:rsidP="0074700F">
      <w:pPr>
        <w:autoSpaceDE w:val="0"/>
        <w:autoSpaceDN w:val="0"/>
        <w:snapToGrid w:val="0"/>
        <w:spacing w:after="0" w:line="400" w:lineRule="exact"/>
        <w:ind w:leftChars="-177" w:left="-389" w:rightChars="-142" w:right="-312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  <w:br w:type="page"/>
      </w:r>
      <w:r w:rsidR="0074700F"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lastRenderedPageBreak/>
        <w:t xml:space="preserve">    附件一</w:t>
      </w:r>
    </w:p>
    <w:p w:rsidR="0074700F" w:rsidRPr="00B60696" w:rsidRDefault="0074700F" w:rsidP="0074700F">
      <w:pPr>
        <w:autoSpaceDE w:val="0"/>
        <w:autoSpaceDN w:val="0"/>
        <w:snapToGrid w:val="0"/>
        <w:spacing w:after="0" w:line="240" w:lineRule="auto"/>
        <w:ind w:leftChars="-177" w:left="-389" w:rightChars="-142" w:right="-312"/>
        <w:jc w:val="center"/>
        <w:rPr>
          <w:rFonts w:ascii="標楷體" w:eastAsia="標楷體" w:hAnsi="標楷體"/>
          <w:sz w:val="28"/>
          <w:szCs w:val="28"/>
          <w:lang w:eastAsia="zh-TW"/>
        </w:rPr>
      </w:pPr>
      <w:r w:rsidRPr="00B60696">
        <w:rPr>
          <w:rFonts w:ascii="標楷體" w:eastAsia="標楷體" w:hAnsi="標楷體" w:hint="eastAsia"/>
          <w:sz w:val="28"/>
          <w:szCs w:val="28"/>
          <w:lang w:eastAsia="zh-TW"/>
        </w:rPr>
        <w:t>桃園市</w:t>
      </w:r>
      <w:r w:rsidRPr="00B60696">
        <w:rPr>
          <w:rFonts w:ascii="標楷體" w:eastAsia="標楷體" w:hAnsi="標楷體"/>
          <w:sz w:val="28"/>
          <w:szCs w:val="28"/>
          <w:lang w:eastAsia="zh-TW"/>
        </w:rPr>
        <w:t>107</w:t>
      </w:r>
      <w:r w:rsidRPr="00B60696">
        <w:rPr>
          <w:rFonts w:ascii="標楷體" w:eastAsia="標楷體" w:hAnsi="標楷體" w:hint="eastAsia"/>
          <w:sz w:val="28"/>
          <w:szCs w:val="28"/>
          <w:lang w:eastAsia="zh-TW"/>
        </w:rPr>
        <w:t>學年度精進國民中小學教師教學專業與課程品質整體推動計畫</w:t>
      </w:r>
    </w:p>
    <w:p w:rsidR="0074700F" w:rsidRDefault="0074700F" w:rsidP="0074700F">
      <w:pPr>
        <w:spacing w:after="0" w:line="240" w:lineRule="auto"/>
        <w:jc w:val="center"/>
        <w:rPr>
          <w:rFonts w:ascii="標楷體" w:eastAsia="標楷體" w:hAnsi="標楷體"/>
          <w:b/>
          <w:color w:val="000000"/>
          <w:kern w:val="2"/>
          <w:sz w:val="28"/>
          <w:szCs w:val="28"/>
          <w:lang w:eastAsia="zh-TW"/>
        </w:rPr>
      </w:pPr>
      <w:r w:rsidRPr="009A782F">
        <w:rPr>
          <w:rFonts w:ascii="標楷體" w:eastAsia="標楷體" w:hAnsi="標楷體" w:hint="eastAsia"/>
          <w:b/>
          <w:color w:val="000000"/>
          <w:kern w:val="2"/>
          <w:sz w:val="28"/>
          <w:szCs w:val="28"/>
          <w:lang w:eastAsia="zh-TW"/>
        </w:rPr>
        <w:t>桃園市素養導向教學公開課博覽會實施計畫</w:t>
      </w:r>
    </w:p>
    <w:p w:rsidR="0074700F" w:rsidRDefault="0074700F" w:rsidP="0074700F">
      <w:pPr>
        <w:spacing w:after="0" w:line="240" w:lineRule="auto"/>
        <w:jc w:val="center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  <w:r w:rsidRPr="0074700F">
        <w:rPr>
          <w:rFonts w:ascii="標楷體" w:eastAsia="標楷體" w:hAnsi="標楷體" w:hint="eastAsia"/>
          <w:b/>
          <w:color w:val="000000"/>
          <w:kern w:val="2"/>
          <w:sz w:val="28"/>
          <w:szCs w:val="28"/>
          <w:lang w:eastAsia="zh-TW"/>
        </w:rPr>
        <w:t>活動流程表</w:t>
      </w: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8"/>
        <w:gridCol w:w="4394"/>
      </w:tblGrid>
      <w:tr w:rsidR="007D34AD" w:rsidRPr="007D34AD" w:rsidTr="00412FDF">
        <w:trPr>
          <w:trHeight w:val="598"/>
        </w:trPr>
        <w:tc>
          <w:tcPr>
            <w:tcW w:w="1560" w:type="dxa"/>
            <w:shd w:val="clear" w:color="auto" w:fill="auto"/>
            <w:vAlign w:val="bottom"/>
          </w:tcPr>
          <w:p w:rsidR="00EC3897" w:rsidRPr="007D34AD" w:rsidRDefault="00EC3897" w:rsidP="007D34A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時間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C3897" w:rsidRPr="007D34AD" w:rsidRDefault="00EC3897" w:rsidP="007D34A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活動內容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EC3897" w:rsidRPr="007D34AD" w:rsidRDefault="00EC3897" w:rsidP="007D34A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主持人員/主講人員</w:t>
            </w:r>
          </w:p>
        </w:tc>
      </w:tr>
      <w:tr w:rsidR="007D34AD" w:rsidRPr="007D34AD" w:rsidTr="001B7A35">
        <w:tc>
          <w:tcPr>
            <w:tcW w:w="1560" w:type="dxa"/>
            <w:shd w:val="clear" w:color="auto" w:fill="auto"/>
            <w:vAlign w:val="center"/>
          </w:tcPr>
          <w:p w:rsidR="00EC3897" w:rsidRPr="007D34AD" w:rsidRDefault="00EC3897" w:rsidP="00F25431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08: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0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~0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8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EC3897" w:rsidRPr="007D34AD" w:rsidRDefault="00EC3897" w:rsidP="001B7A3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報到</w:t>
            </w:r>
          </w:p>
        </w:tc>
      </w:tr>
      <w:tr w:rsidR="007D34AD" w:rsidRPr="007D34AD" w:rsidTr="001B7A35">
        <w:tc>
          <w:tcPr>
            <w:tcW w:w="1560" w:type="dxa"/>
            <w:shd w:val="clear" w:color="auto" w:fill="auto"/>
            <w:vAlign w:val="center"/>
          </w:tcPr>
          <w:p w:rsidR="00EC3897" w:rsidRPr="007D34AD" w:rsidRDefault="00EC3897" w:rsidP="00D712B8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08: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</w:t>
            </w:r>
            <w:r w:rsidR="00D712B8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~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0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8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="00AA7E99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EC3897" w:rsidRPr="007D34AD" w:rsidRDefault="00EC3897" w:rsidP="001B7A3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開幕式</w:t>
            </w:r>
          </w:p>
        </w:tc>
      </w:tr>
      <w:tr w:rsidR="007D34AD" w:rsidRPr="007D34AD" w:rsidTr="008D0E41">
        <w:trPr>
          <w:trHeight w:val="739"/>
        </w:trPr>
        <w:tc>
          <w:tcPr>
            <w:tcW w:w="1560" w:type="dxa"/>
            <w:shd w:val="clear" w:color="auto" w:fill="auto"/>
            <w:vAlign w:val="center"/>
          </w:tcPr>
          <w:p w:rsidR="00EC3897" w:rsidRPr="007D34AD" w:rsidRDefault="00DC7DD7" w:rsidP="00AA7E99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8</w:t>
            </w:r>
            <w:r w:rsidR="001F46A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="00AA7E99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="001F46A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~09:</w:t>
            </w:r>
            <w:r w:rsidR="00AA7E99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32E61" w:rsidRPr="007D34AD" w:rsidRDefault="00D712B8" w:rsidP="00432E61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【素養導向課堂演示1-4</w:t>
            </w:r>
            <w:r w:rsidR="00432E6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</w:t>
            </w:r>
          </w:p>
          <w:p w:rsidR="00EC3897" w:rsidRPr="007D34AD" w:rsidRDefault="00D712B8" w:rsidP="00D712B8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說課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897" w:rsidRPr="007D34AD" w:rsidRDefault="008D0E41" w:rsidP="008D0E41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張奕華</w:t>
            </w:r>
            <w:r w:rsidRPr="007D34AD">
              <w:rPr>
                <w:rFonts w:ascii="標楷體" w:eastAsia="標楷體" w:hAnsi="標楷體" w:hint="eastAsia"/>
                <w:szCs w:val="24"/>
                <w:lang w:val="x-none" w:eastAsia="zh-TW"/>
              </w:rPr>
              <w:t>教授、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梁忠三校長、</w:t>
            </w:r>
            <w:r w:rsidR="00DB6A84" w:rsidRPr="00B2690A">
              <w:rPr>
                <w:rFonts w:ascii="標楷體" w:eastAsia="標楷體" w:hAnsi="標楷體"/>
                <w:color w:val="FF0000"/>
                <w:sz w:val="24"/>
                <w:szCs w:val="24"/>
                <w:lang w:val="x-none" w:eastAsia="zh-TW"/>
              </w:rPr>
              <w:t>蘇佐璽</w:t>
            </w:r>
            <w:r w:rsidRPr="00B2690A">
              <w:rPr>
                <w:rFonts w:ascii="標楷體" w:eastAsia="標楷體" w:hAnsi="標楷體" w:hint="eastAsia"/>
                <w:color w:val="FF0000"/>
                <w:sz w:val="24"/>
                <w:szCs w:val="24"/>
                <w:lang w:val="x-none" w:eastAsia="zh-TW"/>
              </w:rPr>
              <w:t>校長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、許育健教授、陳家祥校長、謝益修校長、各課堂演示教師</w:t>
            </w:r>
          </w:p>
        </w:tc>
      </w:tr>
      <w:tr w:rsidR="007D34AD" w:rsidRPr="007D34AD" w:rsidTr="008D0E41">
        <w:trPr>
          <w:trHeight w:val="9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367" w:rsidRPr="007D34AD" w:rsidRDefault="00843E43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09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~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10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F0367" w:rsidRPr="007D34AD" w:rsidRDefault="00AF0367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【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素養導向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課堂演示1、2】觀課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F0367" w:rsidRPr="007D34AD" w:rsidRDefault="00AF0367" w:rsidP="00843E4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課堂演示教師</w:t>
            </w:r>
          </w:p>
          <w:p w:rsidR="00AF0367" w:rsidRPr="007D34AD" w:rsidRDefault="00843E43" w:rsidP="00843E4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  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組-</w:t>
            </w:r>
            <w:r w:rsidR="009A5D4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社會科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-</w:t>
            </w:r>
            <w:r w:rsidR="009A5D4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光明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國中</w:t>
            </w:r>
            <w:r w:rsidR="009A5D4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游舒旻老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師 </w:t>
            </w:r>
          </w:p>
          <w:p w:rsidR="00843E43" w:rsidRPr="007D34AD" w:rsidRDefault="00843E43" w:rsidP="009A5D4A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  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組-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英語科</w:t>
            </w:r>
            <w:r w:rsidR="00AF036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-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龍潭國中</w:t>
            </w:r>
            <w:r w:rsidR="009A5D4A" w:rsidRPr="009A5D4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游碩桓</w:t>
            </w:r>
            <w:r w:rsidR="00135E9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老</w:t>
            </w:r>
            <w:r w:rsidR="00135E9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師</w:t>
            </w:r>
          </w:p>
        </w:tc>
      </w:tr>
      <w:tr w:rsidR="007D34AD" w:rsidRPr="007D34AD" w:rsidTr="008D0E41">
        <w:trPr>
          <w:trHeight w:val="9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5476" w:rsidRPr="007D34AD" w:rsidRDefault="00595476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10:10~10:20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5476" w:rsidRPr="007D34AD" w:rsidRDefault="00595476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休息~茶敘時間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5476" w:rsidRPr="007D34AD" w:rsidRDefault="00595476" w:rsidP="00843E4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光明國中</w:t>
            </w:r>
          </w:p>
        </w:tc>
      </w:tr>
      <w:tr w:rsidR="007D34AD" w:rsidRPr="007D34AD" w:rsidTr="008D0E41">
        <w:trPr>
          <w:trHeight w:val="9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897" w:rsidRPr="007D34AD" w:rsidRDefault="00EC3897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1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~1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3897" w:rsidRPr="007D34AD" w:rsidRDefault="00EC3897" w:rsidP="00843E4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【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素養導向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課堂演示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、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4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】觀課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C3897" w:rsidRPr="007D34AD" w:rsidRDefault="00EC3897" w:rsidP="00843E4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課堂演示教師</w:t>
            </w:r>
          </w:p>
          <w:p w:rsidR="00EC3897" w:rsidRPr="007D34AD" w:rsidRDefault="00843E43" w:rsidP="00843E4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  </w:t>
            </w:r>
            <w:r w:rsidR="00EC389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="00EC389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組-</w:t>
            </w:r>
            <w:r w:rsidR="00C966F3" w:rsidRPr="00B2690A">
              <w:rPr>
                <w:rFonts w:ascii="標楷體" w:eastAsia="標楷體" w:hAnsi="標楷體" w:hint="eastAsia"/>
                <w:color w:val="FF0000"/>
                <w:sz w:val="24"/>
                <w:szCs w:val="24"/>
                <w:lang w:val="x-none" w:eastAsia="zh-TW"/>
              </w:rPr>
              <w:t>自然科-經國國中潘俊宏老師</w:t>
            </w:r>
          </w:p>
          <w:p w:rsidR="00EC3897" w:rsidRPr="007D34AD" w:rsidRDefault="00843E43" w:rsidP="00C966F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  </w:t>
            </w:r>
            <w:r w:rsidR="00EC389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4</w:t>
            </w:r>
            <w:r w:rsidR="00EC3897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組-</w:t>
            </w:r>
            <w:r w:rsidR="00C966F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美術科-楊梅國中</w:t>
            </w:r>
            <w:r w:rsidR="00C966F3" w:rsidRPr="009A5D4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黃馨瑤</w:t>
            </w:r>
            <w:r w:rsidR="00135E9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老</w:t>
            </w:r>
            <w:r w:rsidR="00135E9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師</w:t>
            </w:r>
            <w:r w:rsidR="00C966F3" w:rsidRPr="007D34AD"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  <w:t xml:space="preserve"> </w:t>
            </w:r>
          </w:p>
        </w:tc>
      </w:tr>
      <w:tr w:rsidR="007D34AD" w:rsidRPr="007D34AD" w:rsidTr="008D0E41">
        <w:trPr>
          <w:trHeight w:val="9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3E43" w:rsidRPr="007D34AD" w:rsidRDefault="00843E43" w:rsidP="00D909E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1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="00F2543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~1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: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3E43" w:rsidRPr="007D34AD" w:rsidRDefault="00843E43" w:rsidP="00275DA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【智慧課堂演示1-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  <w:t>4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】</w:t>
            </w:r>
          </w:p>
          <w:p w:rsidR="00843E43" w:rsidRPr="007D34AD" w:rsidRDefault="00843E43" w:rsidP="00275DA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分組議課討論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909ED" w:rsidRPr="007D34AD" w:rsidRDefault="00843E43" w:rsidP="00D909ED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第1、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組：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張奕華</w:t>
            </w:r>
            <w:r w:rsidR="00D909ED" w:rsidRPr="007D34AD">
              <w:rPr>
                <w:rFonts w:ascii="標楷體" w:eastAsia="標楷體" w:hAnsi="標楷體" w:hint="eastAsia"/>
                <w:szCs w:val="24"/>
                <w:lang w:val="x-none" w:eastAsia="zh-TW"/>
              </w:rPr>
              <w:t>教授、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梁忠三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校長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、</w:t>
            </w:r>
            <w:r w:rsidR="00C966F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陳家祥校長</w:t>
            </w:r>
          </w:p>
          <w:p w:rsidR="00843E43" w:rsidRPr="007D34AD" w:rsidRDefault="00843E43" w:rsidP="00D909ED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第2、4組：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許育健教授、</w:t>
            </w:r>
            <w:r w:rsidR="005E153E" w:rsidRPr="00DB6A84"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  <w:t>蘇佐璽</w:t>
            </w:r>
            <w:r w:rsidR="00C966F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校長</w:t>
            </w:r>
            <w:r w:rsidR="00D909ED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、謝益修校長</w:t>
            </w:r>
          </w:p>
          <w:p w:rsidR="00843E43" w:rsidRPr="007D34AD" w:rsidRDefault="00D909ED" w:rsidP="00D909ED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各</w:t>
            </w:r>
            <w:r w:rsidR="00843E43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課堂演示教師群</w:t>
            </w:r>
          </w:p>
        </w:tc>
      </w:tr>
      <w:tr w:rsidR="007D34AD" w:rsidRPr="007D34AD" w:rsidTr="008D0E41">
        <w:trPr>
          <w:trHeight w:val="635"/>
        </w:trPr>
        <w:tc>
          <w:tcPr>
            <w:tcW w:w="1560" w:type="dxa"/>
            <w:shd w:val="clear" w:color="auto" w:fill="auto"/>
            <w:vAlign w:val="center"/>
          </w:tcPr>
          <w:p w:rsidR="007C4A9D" w:rsidRPr="007D34AD" w:rsidRDefault="007C4A9D" w:rsidP="00D214E1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12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: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0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~1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Pr="007D34AD">
              <w:rPr>
                <w:rFonts w:ascii="標楷體" w:eastAsia="標楷體" w:hAnsi="標楷體"/>
                <w:sz w:val="24"/>
                <w:szCs w:val="24"/>
                <w:lang w:val="x-none"/>
              </w:rPr>
              <w:t>: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4A9D" w:rsidRPr="007D34AD" w:rsidRDefault="00D214E1" w:rsidP="00D214E1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午餐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C4A9D" w:rsidRPr="007D34AD" w:rsidRDefault="00205AA1" w:rsidP="00205AA1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光明國中</w:t>
            </w:r>
          </w:p>
        </w:tc>
      </w:tr>
      <w:tr w:rsidR="007D34AD" w:rsidRPr="007D34AD" w:rsidTr="008D0E41">
        <w:trPr>
          <w:trHeight w:val="843"/>
        </w:trPr>
        <w:tc>
          <w:tcPr>
            <w:tcW w:w="1560" w:type="dxa"/>
            <w:shd w:val="clear" w:color="auto" w:fill="auto"/>
            <w:vAlign w:val="center"/>
          </w:tcPr>
          <w:p w:rsidR="007C4A9D" w:rsidRPr="007D34AD" w:rsidRDefault="007C4A9D" w:rsidP="00D214E1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3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: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0~1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5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:</w:t>
            </w:r>
            <w:r w:rsidR="00D214E1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0</w:t>
            </w: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 xml:space="preserve">0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4A9D" w:rsidRPr="007D34AD" w:rsidRDefault="00D214E1" w:rsidP="007C4A9D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專題講座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6A84" w:rsidRPr="00B2690A" w:rsidRDefault="00DB6A84" w:rsidP="00DB6A84">
            <w:pPr>
              <w:spacing w:line="0" w:lineRule="atLeast"/>
              <w:ind w:leftChars="16" w:left="601" w:hangingChars="236" w:hanging="566"/>
              <w:rPr>
                <w:rFonts w:ascii="標楷體" w:eastAsia="標楷體" w:hAnsi="標楷體"/>
                <w:color w:val="FF0000"/>
                <w:sz w:val="24"/>
                <w:szCs w:val="24"/>
                <w:lang w:val="x-none" w:eastAsia="zh-TW"/>
              </w:rPr>
            </w:pPr>
            <w:r w:rsidRPr="00B2690A">
              <w:rPr>
                <w:rFonts w:ascii="標楷體" w:eastAsia="標楷體" w:hAnsi="標楷體" w:hint="eastAsia"/>
                <w:color w:val="FF0000"/>
                <w:sz w:val="24"/>
                <w:szCs w:val="24"/>
                <w:lang w:val="x-none" w:eastAsia="zh-TW"/>
              </w:rPr>
              <w:t>主題:智慧教育之教師專業發展三層式鷹架理論與實踐(世界咖啡館)</w:t>
            </w:r>
          </w:p>
          <w:p w:rsidR="007C4A9D" w:rsidRPr="007D34AD" w:rsidRDefault="00DB6A84" w:rsidP="00DB6A84">
            <w:pPr>
              <w:spacing w:line="0" w:lineRule="atLeast"/>
              <w:ind w:left="600" w:hangingChars="250" w:hanging="60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主講人:</w:t>
            </w:r>
            <w:r w:rsidR="00893998"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政治大學張奕華教授</w:t>
            </w:r>
          </w:p>
        </w:tc>
      </w:tr>
      <w:tr w:rsidR="007D34AD" w:rsidRPr="007D34AD" w:rsidTr="008D0E41">
        <w:trPr>
          <w:trHeight w:val="698"/>
        </w:trPr>
        <w:tc>
          <w:tcPr>
            <w:tcW w:w="1560" w:type="dxa"/>
            <w:shd w:val="clear" w:color="auto" w:fill="auto"/>
            <w:vAlign w:val="center"/>
          </w:tcPr>
          <w:p w:rsidR="007C4A9D" w:rsidRPr="007D34AD" w:rsidRDefault="00893998" w:rsidP="001B7A3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15:10~16:00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4A9D" w:rsidRPr="007D34AD" w:rsidRDefault="00D214E1" w:rsidP="001B7A3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/>
              </w:rPr>
              <w:t>綜合座談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C4A9D" w:rsidRPr="007D34AD" w:rsidRDefault="00D214E1" w:rsidP="00205AA1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val="x-none"/>
              </w:rPr>
            </w:pPr>
            <w:r w:rsidRPr="007D34A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桃園市教育局</w:t>
            </w:r>
          </w:p>
        </w:tc>
      </w:tr>
    </w:tbl>
    <w:p w:rsidR="00AD3AEC" w:rsidRDefault="0074700F" w:rsidP="000E554B">
      <w:pPr>
        <w:widowControl w:val="0"/>
        <w:spacing w:after="0" w:line="240" w:lineRule="atLeast"/>
        <w:rPr>
          <w:rFonts w:ascii="標楷體" w:eastAsia="標楷體" w:hAnsi="標楷體"/>
          <w:szCs w:val="24"/>
          <w:lang w:eastAsia="zh-TW"/>
        </w:rPr>
      </w:pPr>
      <w:r>
        <w:rPr>
          <w:rFonts w:ascii="標楷體" w:eastAsia="標楷體" w:hAnsi="標楷體" w:hint="eastAsia"/>
          <w:color w:val="000000"/>
          <w:kern w:val="2"/>
          <w:sz w:val="24"/>
          <w:szCs w:val="24"/>
          <w:lang w:eastAsia="zh-TW"/>
        </w:rPr>
        <w:t xml:space="preserve"> </w:t>
      </w:r>
    </w:p>
    <w:p w:rsidR="00AD3AEC" w:rsidRPr="009A782F" w:rsidRDefault="00AD3AEC" w:rsidP="00AA7920">
      <w:pPr>
        <w:widowControl w:val="0"/>
        <w:spacing w:after="0" w:line="240" w:lineRule="atLeast"/>
        <w:rPr>
          <w:rFonts w:ascii="標楷體" w:eastAsia="標楷體" w:hAnsi="標楷體"/>
          <w:color w:val="000000"/>
          <w:kern w:val="2"/>
          <w:sz w:val="24"/>
          <w:szCs w:val="24"/>
          <w:lang w:eastAsia="zh-TW"/>
        </w:rPr>
      </w:pPr>
    </w:p>
    <w:sectPr w:rsidR="00AD3AEC" w:rsidRPr="009A782F" w:rsidSect="004C23E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82E" w:rsidRDefault="00A3782E" w:rsidP="00AC08EB">
      <w:pPr>
        <w:spacing w:after="0" w:line="240" w:lineRule="auto"/>
      </w:pPr>
      <w:r>
        <w:separator/>
      </w:r>
    </w:p>
  </w:endnote>
  <w:endnote w:type="continuationSeparator" w:id="0">
    <w:p w:rsidR="00A3782E" w:rsidRDefault="00A3782E" w:rsidP="00AC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82E" w:rsidRDefault="00A3782E" w:rsidP="00AC08EB">
      <w:pPr>
        <w:spacing w:after="0" w:line="240" w:lineRule="auto"/>
      </w:pPr>
      <w:r>
        <w:separator/>
      </w:r>
    </w:p>
  </w:footnote>
  <w:footnote w:type="continuationSeparator" w:id="0">
    <w:p w:rsidR="00A3782E" w:rsidRDefault="00A3782E" w:rsidP="00AC0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A58B2"/>
    <w:multiLevelType w:val="hybridMultilevel"/>
    <w:tmpl w:val="3E24346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BBB1A57"/>
    <w:multiLevelType w:val="hybridMultilevel"/>
    <w:tmpl w:val="7CC88BC6"/>
    <w:lvl w:ilvl="0" w:tplc="04090015">
      <w:start w:val="1"/>
      <w:numFmt w:val="taiwaneseCountingThousand"/>
      <w:lvlText w:val="%1、"/>
      <w:lvlJc w:val="left"/>
      <w:pPr>
        <w:ind w:left="9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05" w:hanging="480"/>
      </w:pPr>
    </w:lvl>
    <w:lvl w:ilvl="2" w:tplc="0409001B" w:tentative="1">
      <w:start w:val="1"/>
      <w:numFmt w:val="lowerRoman"/>
      <w:lvlText w:val="%3."/>
      <w:lvlJc w:val="right"/>
      <w:pPr>
        <w:ind w:left="1885" w:hanging="480"/>
      </w:pPr>
    </w:lvl>
    <w:lvl w:ilvl="3" w:tplc="0409000F" w:tentative="1">
      <w:start w:val="1"/>
      <w:numFmt w:val="decimal"/>
      <w:lvlText w:val="%4."/>
      <w:lvlJc w:val="left"/>
      <w:pPr>
        <w:ind w:left="23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5" w:hanging="480"/>
      </w:pPr>
    </w:lvl>
    <w:lvl w:ilvl="5" w:tplc="0409001B" w:tentative="1">
      <w:start w:val="1"/>
      <w:numFmt w:val="lowerRoman"/>
      <w:lvlText w:val="%6."/>
      <w:lvlJc w:val="right"/>
      <w:pPr>
        <w:ind w:left="3325" w:hanging="480"/>
      </w:pPr>
    </w:lvl>
    <w:lvl w:ilvl="6" w:tplc="0409000F" w:tentative="1">
      <w:start w:val="1"/>
      <w:numFmt w:val="decimal"/>
      <w:lvlText w:val="%7."/>
      <w:lvlJc w:val="left"/>
      <w:pPr>
        <w:ind w:left="38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5" w:hanging="480"/>
      </w:pPr>
    </w:lvl>
    <w:lvl w:ilvl="8" w:tplc="0409001B" w:tentative="1">
      <w:start w:val="1"/>
      <w:numFmt w:val="lowerRoman"/>
      <w:lvlText w:val="%9."/>
      <w:lvlJc w:val="right"/>
      <w:pPr>
        <w:ind w:left="4765" w:hanging="480"/>
      </w:pPr>
    </w:lvl>
  </w:abstractNum>
  <w:abstractNum w:abstractNumId="2" w15:restartNumberingAfterBreak="0">
    <w:nsid w:val="73C81FAA"/>
    <w:multiLevelType w:val="hybridMultilevel"/>
    <w:tmpl w:val="D1EA929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EA"/>
    <w:rsid w:val="00027CCE"/>
    <w:rsid w:val="000D21AF"/>
    <w:rsid w:val="000E554B"/>
    <w:rsid w:val="00135E9D"/>
    <w:rsid w:val="001955CE"/>
    <w:rsid w:val="001A0E19"/>
    <w:rsid w:val="001B3F61"/>
    <w:rsid w:val="001F46AD"/>
    <w:rsid w:val="00205AA1"/>
    <w:rsid w:val="002177D2"/>
    <w:rsid w:val="00221AE1"/>
    <w:rsid w:val="00236789"/>
    <w:rsid w:val="002A683B"/>
    <w:rsid w:val="002F4172"/>
    <w:rsid w:val="003A6C66"/>
    <w:rsid w:val="003D7CAA"/>
    <w:rsid w:val="003E59D9"/>
    <w:rsid w:val="00401DD6"/>
    <w:rsid w:val="004042F1"/>
    <w:rsid w:val="00404825"/>
    <w:rsid w:val="00412382"/>
    <w:rsid w:val="00412FDF"/>
    <w:rsid w:val="00415AC3"/>
    <w:rsid w:val="004203A9"/>
    <w:rsid w:val="00432E61"/>
    <w:rsid w:val="00440692"/>
    <w:rsid w:val="00480963"/>
    <w:rsid w:val="004A516A"/>
    <w:rsid w:val="004C23EA"/>
    <w:rsid w:val="00595476"/>
    <w:rsid w:val="005970C6"/>
    <w:rsid w:val="00597782"/>
    <w:rsid w:val="005B2F77"/>
    <w:rsid w:val="005C1DAD"/>
    <w:rsid w:val="005D339C"/>
    <w:rsid w:val="005E153E"/>
    <w:rsid w:val="00615120"/>
    <w:rsid w:val="006238BD"/>
    <w:rsid w:val="00651299"/>
    <w:rsid w:val="006B10CB"/>
    <w:rsid w:val="006B548A"/>
    <w:rsid w:val="006E6D02"/>
    <w:rsid w:val="0073644B"/>
    <w:rsid w:val="0074700F"/>
    <w:rsid w:val="007C4A9D"/>
    <w:rsid w:val="007C534F"/>
    <w:rsid w:val="007D34AD"/>
    <w:rsid w:val="00803C95"/>
    <w:rsid w:val="00843E43"/>
    <w:rsid w:val="00893998"/>
    <w:rsid w:val="008D0E41"/>
    <w:rsid w:val="008D1218"/>
    <w:rsid w:val="00964818"/>
    <w:rsid w:val="009A1CEB"/>
    <w:rsid w:val="009A5D4A"/>
    <w:rsid w:val="009C07C7"/>
    <w:rsid w:val="00A3782E"/>
    <w:rsid w:val="00A5294B"/>
    <w:rsid w:val="00A53458"/>
    <w:rsid w:val="00A96B6D"/>
    <w:rsid w:val="00AA7920"/>
    <w:rsid w:val="00AA7E99"/>
    <w:rsid w:val="00AC08EB"/>
    <w:rsid w:val="00AD3AEC"/>
    <w:rsid w:val="00AD7C6D"/>
    <w:rsid w:val="00AF0367"/>
    <w:rsid w:val="00B07DC2"/>
    <w:rsid w:val="00B2690A"/>
    <w:rsid w:val="00B34A1B"/>
    <w:rsid w:val="00B429A5"/>
    <w:rsid w:val="00B6156C"/>
    <w:rsid w:val="00B716C4"/>
    <w:rsid w:val="00B724FC"/>
    <w:rsid w:val="00C57965"/>
    <w:rsid w:val="00C77850"/>
    <w:rsid w:val="00C83E1B"/>
    <w:rsid w:val="00C954B9"/>
    <w:rsid w:val="00C966F3"/>
    <w:rsid w:val="00D214E1"/>
    <w:rsid w:val="00D543DA"/>
    <w:rsid w:val="00D712B8"/>
    <w:rsid w:val="00D84763"/>
    <w:rsid w:val="00D909ED"/>
    <w:rsid w:val="00DB64F3"/>
    <w:rsid w:val="00DB6A84"/>
    <w:rsid w:val="00DC7DD7"/>
    <w:rsid w:val="00DF355E"/>
    <w:rsid w:val="00E438DC"/>
    <w:rsid w:val="00E46B04"/>
    <w:rsid w:val="00EA612D"/>
    <w:rsid w:val="00EC3897"/>
    <w:rsid w:val="00F01CE3"/>
    <w:rsid w:val="00F25431"/>
    <w:rsid w:val="00F43793"/>
    <w:rsid w:val="00F45E92"/>
    <w:rsid w:val="00F66473"/>
    <w:rsid w:val="00F77A82"/>
    <w:rsid w:val="00FD533B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C317C"/>
  <w15:docId w15:val="{D1E0B6D3-8B87-4373-AFB3-25ECE2AF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3E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08EB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A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08EB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C83E1B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D847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476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inservice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鍾美華</dc:creator>
  <cp:lastModifiedBy>鍾美華</cp:lastModifiedBy>
  <cp:revision>3</cp:revision>
  <cp:lastPrinted>2019-03-18T10:39:00Z</cp:lastPrinted>
  <dcterms:created xsi:type="dcterms:W3CDTF">2019-03-18T10:47:00Z</dcterms:created>
  <dcterms:modified xsi:type="dcterms:W3CDTF">2019-03-18T10:47:00Z</dcterms:modified>
</cp:coreProperties>
</file>